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32"/>
        <w:gridCol w:w="3460"/>
      </w:tblGrid>
      <w:tr w:rsidR="00607C3C" w:rsidRPr="00607C3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7C3C" w:rsidRPr="00607C3C" w:rsidRDefault="00607C3C" w:rsidP="00607C3C">
            <w:pPr>
              <w:spacing w:before="100" w:beforeAutospacing="1" w:after="100" w:afterAutospacing="1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48"/>
                <w:szCs w:val="4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kern w:val="36"/>
                <w:sz w:val="48"/>
                <w:szCs w:val="48"/>
              </w:rPr>
              <w:t>Elektronisch Milieujaa</w:t>
            </w:r>
            <w:r w:rsidRPr="00607C3C">
              <w:rPr>
                <w:rFonts w:ascii="Times New Roman" w:hAnsi="Times New Roman"/>
                <w:b/>
                <w:bCs/>
                <w:color w:val="000000"/>
                <w:kern w:val="36"/>
                <w:sz w:val="48"/>
                <w:szCs w:val="48"/>
              </w:rPr>
              <w:t>r</w:t>
            </w:r>
            <w:r w:rsidRPr="00607C3C">
              <w:rPr>
                <w:rFonts w:ascii="Times New Roman" w:hAnsi="Times New Roman"/>
                <w:b/>
                <w:bCs/>
                <w:color w:val="000000"/>
                <w:kern w:val="36"/>
                <w:sz w:val="48"/>
                <w:szCs w:val="48"/>
              </w:rPr>
              <w:t>verslag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7C3C" w:rsidRPr="00607C3C" w:rsidRDefault="00607C3C" w:rsidP="00607C3C">
            <w:pPr>
              <w:spacing w:before="100" w:beforeAutospacing="1" w:after="100" w:afterAutospacing="1"/>
              <w:jc w:val="right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  <w:sz w:val="48"/>
                <w:szCs w:val="4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kern w:val="36"/>
                <w:sz w:val="48"/>
                <w:szCs w:val="48"/>
              </w:rPr>
              <w:t>03/09/2013 15:28:50</w:t>
            </w:r>
          </w:p>
        </w:tc>
      </w:tr>
    </w:tbl>
    <w:p w:rsidR="00607C3C" w:rsidRPr="00607C3C" w:rsidRDefault="00607C3C" w:rsidP="00607C3C">
      <w:pPr>
        <w:spacing w:before="100" w:beforeAutospacing="1" w:after="100" w:afterAutospacing="1"/>
        <w:outlineLvl w:val="0"/>
        <w:rPr>
          <w:rFonts w:ascii="Times New Roman" w:hAnsi="Times New Roman"/>
          <w:b/>
          <w:bCs/>
          <w:color w:val="000000"/>
          <w:kern w:val="36"/>
          <w:sz w:val="48"/>
          <w:szCs w:val="48"/>
        </w:rPr>
      </w:pPr>
      <w:r w:rsidRPr="00607C3C">
        <w:rPr>
          <w:rFonts w:ascii="Times New Roman" w:hAnsi="Times New Roman"/>
          <w:b/>
          <w:bCs/>
          <w:color w:val="000000"/>
          <w:kern w:val="36"/>
          <w:sz w:val="48"/>
          <w:szCs w:val="48"/>
        </w:rPr>
        <w:t>Reststoffen Energie Centrale (REC)</w:t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Algemene gegevens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7"/>
        <w:gridCol w:w="1897"/>
        <w:gridCol w:w="2104"/>
        <w:gridCol w:w="624"/>
      </w:tblGrid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Algemene gegevens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Naam moederbedrijf/concern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Omrin B.V.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Naam inrichting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Reststoffen Energie Centrale (REC)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Vestigingsadres inrichting (geen postbusnummer)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Lange Lijnbaan 14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Postcode en plaats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8861NW Harlingen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Kamer van Koophandel (KVK) vestigingsnummer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Belangrijkste economische activiteit (SBI-code, NACE-code)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38210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Bedrijfscode (NIC-code)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203496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Omschrijving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Behandeling van onschadelijk afval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Naam van degene die de inrichting drijft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S. Bosch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Contactpersoon inrichting (milieucoordinator)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C. Jonkman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Telefoon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0517432389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cjonkman@omrin.nl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Postadres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Elektronische vervolgcommunicatie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ja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E-PRTR (aanvullende gegevens)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E0E0E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Topografisch (Rijk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dri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hoekmeting)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Geografisch (noorde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breedte, oosterlengte)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Coordinaten inrichting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x: 157.800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N: 53,19045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y: 578.200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O: 5,4291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Stroomgebieddistrict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Rijn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Activiteiten E-PRTR Bijlage 1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shd w:val="clear" w:color="auto" w:fill="E0E0E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Naam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Hfd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E-PRTR nr</w:t>
            </w:r>
          </w:p>
        </w:tc>
        <w:tc>
          <w:tcPr>
            <w:tcW w:w="0" w:type="auto"/>
            <w:shd w:val="clear" w:color="auto" w:fill="E0E0E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IPPC nr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Installaties voor de verbranding van niet gevaarlijk afval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5.b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5.2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Wet algemene bepalingen omgevingsrecht (Wabo)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Bevoegd gezag Wabo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Provincie Fryslân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Contactpersoon bevoegd gezag Wabo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R. Dijkstra/ Contactpersoon milieu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r.dijkstra@fryslan.nl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Waterkwaliteitsbeheerders Waterwet (Wtw) (indien van toepassing)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Bevoegd gezag waterschap, zuiveringschap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Contactpersoon waterschap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R. Dijkstra/ Contactpersoon milieu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r.dijkstra@fryslan.nl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Bevoegd gezag Dienst Rijkswaterstaat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Dienst Noord-Nederland (RWS)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Contactpersoon Dienst Rijkswaterstaat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Contactpersoon milieu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frans.blok@rws.nl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Coördinerend Bevoegd gezag PRTR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Coördinerend Bevoegd gezag PRTR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Provincie Fryslân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Coördinerend Bevoegd gezag waterkwaliteitsbeheerders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Dienst Noord-Nederland (RWS)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Opmerkingen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Productievolume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Reststoffen energiecentrale (afval verbranding)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Hoeveelheid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Eenheid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ton/jaar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Aantal installaties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Bedrijfstijd in uren per jaar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8000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Aantal werknemers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Websiteadres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www.omrin.nl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Emailadres (algemeen)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info@omrin.nl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Overige informatieve tekst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Toelichtingen algemene gegevens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toelichtingen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Oordelen algemene gegevens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oordelen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Adviezen algemene gegevens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adviezen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Emissie naar lucht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77"/>
        <w:gridCol w:w="1737"/>
        <w:gridCol w:w="578"/>
      </w:tblGrid>
      <w:tr w:rsidR="00607C3C" w:rsidRPr="00607C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Verwijzingstabel Lucht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gehele inrichting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Gaat u rapporteren over verbrandingsemissies (alle typen, per installatie)?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ja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Gaat u rapporteren over stookinstallaties (BEES-A met verzameltabel)?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Gaat u rapporteren over procesemissies?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1"/>
        <w:gridCol w:w="4295"/>
        <w:gridCol w:w="316"/>
      </w:tblGrid>
      <w:tr w:rsidR="00607C3C" w:rsidRPr="00607C3C">
        <w:trPr>
          <w:gridAfter w:val="1"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Emissiepuntgegevens</w:t>
            </w:r>
          </w:p>
        </w:tc>
      </w:tr>
      <w:tr w:rsidR="00607C3C" w:rsidRPr="00607C3C">
        <w:trPr>
          <w:gridAfter w:val="1"/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Schoorsteen</w:t>
            </w:r>
          </w:p>
        </w:tc>
      </w:tr>
      <w:tr w:rsidR="00607C3C" w:rsidRPr="00607C3C">
        <w:trPr>
          <w:gridAfter w:val="1"/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Type: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Puntbron</w:t>
            </w:r>
          </w:p>
        </w:tc>
      </w:tr>
      <w:tr w:rsidR="00607C3C" w:rsidRPr="00607C3C">
        <w:trPr>
          <w:gridAfter w:val="1"/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Hoogte: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44 m </w:t>
            </w:r>
          </w:p>
        </w:tc>
      </w:tr>
      <w:tr w:rsidR="00607C3C" w:rsidRPr="00607C3C">
        <w:trPr>
          <w:gridAfter w:val="1"/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Uitstroomopening: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 m² </w:t>
            </w:r>
          </w:p>
        </w:tc>
      </w:tr>
      <w:tr w:rsidR="00607C3C" w:rsidRPr="00607C3C">
        <w:trPr>
          <w:gridAfter w:val="1"/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Coördinaten X: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157.800 m </w:t>
            </w:r>
          </w:p>
        </w:tc>
      </w:tr>
      <w:tr w:rsidR="00607C3C" w:rsidRPr="00607C3C">
        <w:trPr>
          <w:gridAfter w:val="1"/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Coördinaten Y: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578.200 m </w:t>
            </w:r>
          </w:p>
        </w:tc>
      </w:tr>
      <w:tr w:rsidR="00607C3C" w:rsidRPr="00607C3C">
        <w:trPr>
          <w:gridAfter w:val="1"/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Coördinaten N: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53,19045</w:t>
            </w:r>
          </w:p>
        </w:tc>
      </w:tr>
      <w:tr w:rsidR="00607C3C" w:rsidRPr="00607C3C">
        <w:trPr>
          <w:gridAfter w:val="1"/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Coördinaten O: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5,4291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3"/>
            <w:shd w:val="clear" w:color="auto" w:fill="E0E0E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Gegevens rookgas (gemiddelden tijdens bedrijfsduur)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Warmteinhoud berekend of opgave?: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Berekenen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Temperatuur: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140 °C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Volumestroom: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34,27883 Nm3/s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Warmteinhoud: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MW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Uittreedsnelheid: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17 m/s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6"/>
        <w:gridCol w:w="4596"/>
      </w:tblGrid>
      <w:tr w:rsidR="00607C3C" w:rsidRPr="00607C3C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Emissietabel verbrandingsemissies (alle typen, per installatie)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Verbrandingsproces van installatiegroep 'lijn 1'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Basisgegevens 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Categorie: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Stookinstallaties &gt;= 50 MWth en &lt; 300 MWth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Ontwerpvermogen: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103 MWth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Bezettingsgraad (netto aantal draaiuren, zie helptekst):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7.947 uren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Emissiepunt / schoorsteen :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Naam emissiepunt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Aandeel emissiepunt per installatie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Schoorsteen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100% 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3"/>
        <w:gridCol w:w="990"/>
        <w:gridCol w:w="601"/>
        <w:gridCol w:w="495"/>
        <w:gridCol w:w="701"/>
        <w:gridCol w:w="495"/>
        <w:gridCol w:w="681"/>
        <w:gridCol w:w="483"/>
        <w:gridCol w:w="1063"/>
      </w:tblGrid>
      <w:tr w:rsidR="00607C3C" w:rsidRPr="00607C3C">
        <w:trPr>
          <w:tblCellSpacing w:w="15" w:type="dxa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Brandstofmix (* bevat eventueel vertrouwelijke informatie)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9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Gegevens voor brandstofmix 'REC brandstofmix'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9"/>
            <w:shd w:val="clear" w:color="auto" w:fill="E0E0E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Brandstoffen in mix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Brandstoffen *</w:t>
            </w:r>
          </w:p>
        </w:tc>
        <w:tc>
          <w:tcPr>
            <w:tcW w:w="0" w:type="auto"/>
            <w:gridSpan w:val="2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Verbruik (jaar)</w:t>
            </w:r>
          </w:p>
        </w:tc>
        <w:tc>
          <w:tcPr>
            <w:tcW w:w="0" w:type="auto"/>
            <w:gridSpan w:val="2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Stookwaarde</w:t>
            </w:r>
          </w:p>
        </w:tc>
        <w:tc>
          <w:tcPr>
            <w:tcW w:w="0" w:type="auto"/>
            <w:gridSpan w:val="2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CO2 Factor</w:t>
            </w:r>
          </w:p>
        </w:tc>
        <w:tc>
          <w:tcPr>
            <w:tcW w:w="0" w:type="auto"/>
            <w:gridSpan w:val="2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Zwavelgehalte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Aardgas</w:t>
            </w:r>
          </w:p>
        </w:tc>
        <w:tc>
          <w:tcPr>
            <w:tcW w:w="375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8.822.792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Nm3</w:t>
            </w:r>
          </w:p>
        </w:tc>
        <w:tc>
          <w:tcPr>
            <w:tcW w:w="375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0,035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GJ/Nm3</w:t>
            </w:r>
          </w:p>
        </w:tc>
        <w:tc>
          <w:tcPr>
            <w:tcW w:w="375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56,5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CO2/GJ </w:t>
            </w:r>
          </w:p>
        </w:tc>
        <w:tc>
          <w:tcPr>
            <w:tcW w:w="375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gew. %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Afval</w:t>
            </w:r>
          </w:p>
        </w:tc>
        <w:tc>
          <w:tcPr>
            <w:tcW w:w="375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227.733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ton</w:t>
            </w:r>
          </w:p>
        </w:tc>
        <w:tc>
          <w:tcPr>
            <w:tcW w:w="375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GJ/ton</w:t>
            </w:r>
          </w:p>
        </w:tc>
        <w:tc>
          <w:tcPr>
            <w:tcW w:w="375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105,7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CO2/GJ </w:t>
            </w:r>
          </w:p>
        </w:tc>
        <w:tc>
          <w:tcPr>
            <w:tcW w:w="375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gew. %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9"/>
            <w:shd w:val="clear" w:color="auto" w:fill="E0E0E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Emissies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Concentraties</w:t>
            </w:r>
          </w:p>
        </w:tc>
        <w:tc>
          <w:tcPr>
            <w:tcW w:w="0" w:type="auto"/>
            <w:gridSpan w:val="2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Jaargemiddelde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Gemiddelde NO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x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-concentratie (als NO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 *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mg/m3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Gemiddelde SO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</w:rPr>
              <w:t>x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-concentratie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mg/m3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Gemiddelde concentratie Stof (totaal)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mg/m3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Emissies naar lucht (CO2 en NOx ontbreken indien aangemerkt als vertrouwelijk)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Jaarvracht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Koolmonoxide (CO)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9.923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N2O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NH3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1.841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Koolwaterstoffen (totaal VOS)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989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NOx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103.201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SO2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6.888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Arseen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Cadmium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Chroom en zijn verbindingen (als Cr)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Koper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Kwik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Nikkel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Lood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Zink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Hexachloorbenzeen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Dioxines en furanen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Pentachloorbenzeen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Benzo(a)anthraceen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Benzo(a)pyreen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Benzo(a)pyreen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Benzo(k)fluorantheen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Benzo(k)fluorantheen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Benzo(b)fluorantheen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Benzo(b)fluorantheen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Chloor en zijn anorganische verbindingen (als HCl)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13.395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Fluor en zijn anorganische verbindingen (als HF)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Totaal stof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9,89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Etheen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98,9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Methaan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593,4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Tolueen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19,78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NMVOS rest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NMVOS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395,6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Kooldioxide (CO2 totaal)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282.232.000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6"/>
        <w:gridCol w:w="1037"/>
        <w:gridCol w:w="938"/>
        <w:gridCol w:w="1035"/>
        <w:gridCol w:w="1035"/>
        <w:gridCol w:w="938"/>
        <w:gridCol w:w="953"/>
      </w:tblGrid>
      <w:tr w:rsidR="00607C3C" w:rsidRPr="00607C3C">
        <w:trPr>
          <w:tblCellSpacing w:w="15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Totalen luchtemissies (bedrijfsniveau)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Verbranding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Proces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Totaal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Totaal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Totaal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Totaal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2009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naam stof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emissie in kg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emissie in kg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emissie in kg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emissie in kg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emissie in kg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emissie in kg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N2O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Arseen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Cadmium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Lood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Zink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Hexachloorbenzeen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Dioxines en furanen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Pentachloorbenzeen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Benzo(a)anthraceen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Benzo(a)pyreen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Benzo(k)fluorantheen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Benzo(b)fluorantheen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Nikkel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Chroom en zijn verbindingen (als Cr)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Koper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Kwik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9,89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9,89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10,64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Tolueen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19,78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19,78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21,28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Etheen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98,9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98,9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106,4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NMVOS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395,6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395,6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425,6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Methaan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593,4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593,4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638,4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Fluor en zijn anorganische verbindingen (als HF)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Totaal stof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NH3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1.841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1.841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2.240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SO2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6.888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6.888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5.381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Koolmonoxide (CO)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9.923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9.923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7.337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Chloor en zijn anorganische verbindingen (als HCl)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13.395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13.395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8.681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NOx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103.201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103.201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79.838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Kooldioxide (CO2 totaal)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282.232.000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282.232.000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195.071.000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0"/>
        <w:gridCol w:w="2126"/>
        <w:gridCol w:w="4556"/>
      </w:tblGrid>
      <w:tr w:rsidR="00607C3C" w:rsidRPr="00607C3C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Brandstof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Eenheid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Verbruik(tot lucht)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Aardgas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Nm3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8.822.792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Afval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227.733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77"/>
        <w:gridCol w:w="1415"/>
      </w:tblGrid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CO2 werkelijk (som van opgegeven jaarvrachten)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282.232.000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CO2 verwacht (op basis van opgegeven stookwaarden en emissiefactoren)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282.000.000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2"/>
        <w:gridCol w:w="570"/>
        <w:gridCol w:w="1134"/>
        <w:gridCol w:w="1667"/>
        <w:gridCol w:w="720"/>
        <w:gridCol w:w="690"/>
        <w:gridCol w:w="1104"/>
        <w:gridCol w:w="895"/>
      </w:tblGrid>
      <w:tr w:rsidR="00607C3C" w:rsidRPr="00607C3C">
        <w:trPr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Totalen op inrichtingsniveau (PRTR-gegevens)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8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Emissies naar lucht (gehele inrichting)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Stofnaam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(E-PRTR bijlage 2)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M/C/E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Methode 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Code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Gebruikte methode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omschrijving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Drempel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Register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Totaal ho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veelheid 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(jaarvracht in kg)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Waarvan 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incidenteel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Ammoniak (NH3)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CRM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Cems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1.841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Andere vluchtige organische stoffen dan methaan (NMVOS)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CRM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Cems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395,6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Arseen en zijn verbindingen (als As)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NEN-EN 14385:2004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OTH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berekening e-mjv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9,89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Benzo(a)pyreen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OTH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emjv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Benzo(b)fluorantheen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OTH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emjv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Benzo(k)fluorantheen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OTH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emjv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Cadmium en zijn verbindingen (als Cd)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NEN-EN 14385:2004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periodieke meting tauw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Chloor en zijn anorganische verbindingen (als HCl)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CRM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Cems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EU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13.395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Chroom en zijn verbindingen (als Cr)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NEN-EN 14385:2004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Distikstofoxide (N2O)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Select...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Etheen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OTH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e-mjv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98,9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Fluor en zijn anorganische verbindingen (als HF)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CRM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CEMS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Hexachloorbenzeen (HCB)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Select...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Kooldioxide (CO2)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Select...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Berekening E-MJV. Volgens aangegeven formule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EU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282.232.000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Koolmonoxide (CO)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CRM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CEMS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9.923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Koper en zijn verbindingen (als Cu)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NEN-EN 14385:2004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periodiek Tauw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Kwik en zijn verbindingen (als Hg)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NEN-EN 13211:2001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periodiek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NL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Lood en zijn verbindingen (als Pb)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NEN-EN 14385:2004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Methaan (CH4)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OTH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E-mjv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593,4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Nikkel en zijn verbindingen (als Ni)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NEN-EN 14385:2004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periodiek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PCDD + PCDF (Dioxinen + Furanen) (als Teq)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EN 1948-1 t/m 3:2006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periodiek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0,00001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Pentachloorbenzeen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Select...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Polycyclische aromatische koolwaterstoffen (PAK) (4 E-PRTR)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Select...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Stikstofoxiden (NOx / NO2)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CRM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Cems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EU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103.201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Tolueen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OTH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e-mjv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19,78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Totaal stof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CRM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CEMS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Zink en zijn verbindingen (als Zn)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Select...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Zwaveloxiden (SOx / SO2)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CRM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CEMS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6.888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70"/>
        <w:gridCol w:w="1468"/>
        <w:gridCol w:w="479"/>
        <w:gridCol w:w="975"/>
      </w:tblGrid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Emissiehandel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Emissies naar lucht betrokken bij emissiehandel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gehele inrichting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toelichting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Wat is uw totaalcijfer (excl. aan- en verkoop) ten behoeve van emissiehandel?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Jaarvracht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CO2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NOx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103.201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kg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Toelichtingen lucht (Emissies naar lucht)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toelichtingen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Oordelen lucht (Emissies naar lucht)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oordelen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Adviezen lucht (Emissies naar lucht)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adviezen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Oppervlaktewater rijkswater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13"/>
        <w:gridCol w:w="1214"/>
        <w:gridCol w:w="465"/>
      </w:tblGrid>
      <w:tr w:rsidR="00607C3C" w:rsidRPr="00607C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Verwijzingstabel Oppervlaktewater rijkswater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gehele inric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ting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Loost u op of neemt u water in van een (groot) oppervlaktewater waarvoor een Dienst van Rijkswate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r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staat bevoegd gezag is?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2"/>
      </w:tblGrid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  <w:t xml:space="preserve">Toelichtingen oppervlaktewater rijkswater </w:t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Er zijn geen toelichtingen ingevoerd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  <w:t xml:space="preserve">Oordelen oppervlaktewater rijkswater </w:t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Er zijn geen oordelen ingevoerd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  <w:t xml:space="preserve">Adviezen oppervlaktewater rijkswater </w:t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Er zijn geen adviezen ingevoerd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  <w:t xml:space="preserve">Waterzuivering buiten inrichting 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71"/>
        <w:gridCol w:w="956"/>
        <w:gridCol w:w="465"/>
      </w:tblGrid>
      <w:tr w:rsidR="00607C3C" w:rsidRPr="00607C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Verwijzingstabel Waterzuivering buiten inrichting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gehele i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n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richting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Is er sprake van een lozing op een (gemeentelijk) riool en vervolgens op een rioolwaterzuiveringinstall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tie (RWZI) buiten de inrichting of een afvalwaterzuiveringinstallatie (AWZI) van een andere inrichting?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2"/>
      </w:tblGrid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  <w:t xml:space="preserve">Toelichtingen waterzuivering buiten inrichting </w:t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Er zijn geen toelichtingen ingevoerd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  <w:t xml:space="preserve">Oordelen waterzuivering buiten inrichting </w:t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Er zijn geen oordelen ingevoerd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  <w:t xml:space="preserve">Adviezen waterzuivering buiten inrichting </w:t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Er zijn geen adviezen ingevoerd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  <w:t xml:space="preserve">EPRTR Bodem 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6"/>
        <w:gridCol w:w="4596"/>
      </w:tblGrid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Toelichting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Niet van toepassing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Toelichtingen EPRTR bodem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toelichtingen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Oordelen EPRTR bodem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oordelen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Adviezen EPRTR bodem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adviezen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Energie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9"/>
        <w:gridCol w:w="1926"/>
        <w:gridCol w:w="637"/>
      </w:tblGrid>
      <w:tr w:rsidR="00607C3C" w:rsidRPr="00607C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Verwijzingstabel Energie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gehele inrichting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Heeft de inrichting een eigen WKK-installatie?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Maakt u gebruik van een WKK-installatie buiten uw inrichting?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ja 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1"/>
        <w:gridCol w:w="2282"/>
        <w:gridCol w:w="61"/>
        <w:gridCol w:w="2298"/>
      </w:tblGrid>
      <w:tr w:rsidR="00607C3C" w:rsidRPr="00607C3C">
        <w:trPr>
          <w:tblCellSpacing w:w="15" w:type="dxa"/>
        </w:trPr>
        <w:tc>
          <w:tcPr>
            <w:tcW w:w="2500" w:type="pct"/>
            <w:gridSpan w:val="3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Energiegebruik (primaire energie)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gehele inrichting inclusief eigen WKK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Elektriciteit</w:t>
            </w:r>
          </w:p>
        </w:tc>
        <w:tc>
          <w:tcPr>
            <w:tcW w:w="25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Ingekocht elektriciteit (inclusief duurzame elektriciteit)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MWh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1.405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Zelf opgewekte duurzame elektriciteit (exclusief biobran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stof)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MWh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Eigen gebruik van duurzame elektriciteit uit participatie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MWh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Doorlevering elektriciteit aan derden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MWh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Teruglevering elektriciteit aan elektriciteitsnet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MWh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Netto verbruik elektriciteit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MWh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1.405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7"/>
        <w:gridCol w:w="1342"/>
        <w:gridCol w:w="1342"/>
        <w:gridCol w:w="1342"/>
        <w:gridCol w:w="1440"/>
        <w:gridCol w:w="1342"/>
        <w:gridCol w:w="902"/>
        <w:gridCol w:w="125"/>
      </w:tblGrid>
      <w:tr w:rsidR="00607C3C" w:rsidRPr="00607C3C">
        <w:trPr>
          <w:tblCellSpacing w:w="15" w:type="dxa"/>
        </w:trPr>
        <w:tc>
          <w:tcPr>
            <w:tcW w:w="2500" w:type="pct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Aardgas en Overige brandstoffen (inclusief duurzaam)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607C3C" w:rsidRPr="00607C3C">
        <w:trPr>
          <w:tblCellSpacing w:w="15" w:type="dxa"/>
        </w:trPr>
        <w:tc>
          <w:tcPr>
            <w:tcW w:w="75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Ingekocht </w:t>
            </w:r>
          </w:p>
        </w:tc>
        <w:tc>
          <w:tcPr>
            <w:tcW w:w="75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Doorgeleverd </w:t>
            </w:r>
          </w:p>
        </w:tc>
        <w:tc>
          <w:tcPr>
            <w:tcW w:w="75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Netto gebruik </w:t>
            </w:r>
          </w:p>
        </w:tc>
        <w:tc>
          <w:tcPr>
            <w:tcW w:w="75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Waarvan ingezet voor energieo</w:t>
            </w: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wekking </w:t>
            </w:r>
          </w:p>
        </w:tc>
        <w:tc>
          <w:tcPr>
            <w:tcW w:w="75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Ingezet als grondstof </w:t>
            </w:r>
          </w:p>
        </w:tc>
        <w:tc>
          <w:tcPr>
            <w:tcW w:w="75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Eenheid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Aardgas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Nm3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1"/>
        <w:gridCol w:w="2298"/>
        <w:gridCol w:w="2313"/>
      </w:tblGrid>
      <w:tr w:rsidR="00607C3C" w:rsidRPr="00607C3C">
        <w:trPr>
          <w:tblCellSpacing w:w="15" w:type="dxa"/>
        </w:trPr>
        <w:tc>
          <w:tcPr>
            <w:tcW w:w="2500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Warmte</w:t>
            </w:r>
          </w:p>
        </w:tc>
        <w:tc>
          <w:tcPr>
            <w:tcW w:w="25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Ingekocht warmte (incl. duurzame warmte)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TJ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Zelf opgewekte duurzame warmte (exclusief biobrandstof)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TJ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1.550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Eigen gebruik van duurzame warmte uit participatie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TJ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Doorgeleverde warmte (incl. duurzame warmte)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TJ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1.353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Netto verbruik warmte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TJ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6"/>
        <w:gridCol w:w="2291"/>
        <w:gridCol w:w="1386"/>
        <w:gridCol w:w="949"/>
      </w:tblGrid>
      <w:tr w:rsidR="00607C3C" w:rsidRPr="00607C3C">
        <w:trPr>
          <w:tblCellSpacing w:w="15" w:type="dxa"/>
        </w:trPr>
        <w:tc>
          <w:tcPr>
            <w:tcW w:w="2500" w:type="pct"/>
            <w:gridSpan w:val="2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Gegevens WKK</w:t>
            </w:r>
          </w:p>
        </w:tc>
        <w:tc>
          <w:tcPr>
            <w:tcW w:w="2500" w:type="pct"/>
            <w:gridSpan w:val="2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gehele inrichting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Energiegegevens</w:t>
            </w:r>
          </w:p>
        </w:tc>
      </w:tr>
      <w:tr w:rsidR="00607C3C" w:rsidRPr="00607C3C">
        <w:trPr>
          <w:tblCellSpacing w:w="15" w:type="dxa"/>
        </w:trPr>
        <w:tc>
          <w:tcPr>
            <w:tcW w:w="75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Eenheid </w:t>
            </w:r>
          </w:p>
        </w:tc>
        <w:tc>
          <w:tcPr>
            <w:tcW w:w="75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Energie-inhoud </w:t>
            </w:r>
          </w:p>
        </w:tc>
        <w:tc>
          <w:tcPr>
            <w:tcW w:w="750" w:type="pct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verbruik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Input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Verbruikte brandstoffen door WKK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Output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Geproduceerde elektriciteit door WKK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MWh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aandeel voor eigen gebruik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MWh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aandeel doorgeleverd aan derden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MWh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aandeel teruggeleverd aan elektriciteitsnet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MWh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Geproduceerde warmte door WKK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TJ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aandeel voor eigen gebruik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TJ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waarvan afgeblazen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TJ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aandeel doorgeleverd aan derden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TJ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- waarvan afgeblazen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TJ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Besparing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Energiebesparing (primair) door de WKK </w:t>
            </w:r>
          </w:p>
        </w:tc>
        <w:tc>
          <w:tcPr>
            <w:tcW w:w="125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TJ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Toerekening besparing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De WKK-installatie staat 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Buiten de inrichting 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Wie is de eigenaar van de WKK-installatie </w:t>
            </w:r>
          </w:p>
        </w:tc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Toelichtingen energie algemeen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2"/>
      </w:tblGrid>
      <w:tr w:rsidR="00607C3C" w:rsidRPr="00607C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'Electriciteit # 29/05/2013'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Laatste aanpassing gedaan door: CorJonkman op 29/05/2013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Electriciteit inkoop: 1405 MWh afkostig van factuur netwerkbedrijf 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Oordelen energie algemeen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oordelen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Adviezen energie algemeen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2"/>
      </w:tblGrid>
      <w:tr w:rsidR="00607C3C" w:rsidRPr="00607C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'Energie algemeen1 # 14/05/2013'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Laatste aanpassing gedaan door: Olaf op 14/05/2013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-waarom wordt afval niet opgenomen bij energie/aardgas en overige brandstoffen? Het draagt wel bij aan de energieprodu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tie.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Afval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3"/>
        <w:gridCol w:w="1234"/>
        <w:gridCol w:w="465"/>
      </w:tblGrid>
      <w:tr w:rsidR="00607C3C" w:rsidRPr="00607C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Verwijzingstabel Afval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gehele inric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h</w:t>
            </w: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ting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Heeft uw inrichting gevaarlijk of ongevaarlijk afval overgebracht naar elders waarbij de drempe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l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waarde is overschreden?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ja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Heeft uw inrichting een eigen industriële afvalwaterzuivering (AWZI)?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4"/>
        <w:gridCol w:w="4369"/>
        <w:gridCol w:w="357"/>
        <w:gridCol w:w="1321"/>
        <w:gridCol w:w="582"/>
        <w:gridCol w:w="1371"/>
        <w:gridCol w:w="428"/>
      </w:tblGrid>
      <w:tr w:rsidR="00607C3C" w:rsidRPr="00607C3C">
        <w:trPr>
          <w:tblCellSpacing w:w="0" w:type="dxa"/>
        </w:trPr>
        <w:tc>
          <w:tcPr>
            <w:tcW w:w="0" w:type="auto"/>
            <w:gridSpan w:val="5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Gescheiden afgevoerd afval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gehele inrichting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gridSpan w:val="7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gridSpan w:val="7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Recycling (Nuttige toepassing)</w:t>
            </w: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gridSpan w:val="4"/>
            <w:shd w:val="clear" w:color="auto" w:fill="F0F0F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Afvalstroom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Extern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Code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Omschrijving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G*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Totaal (ton/jaar)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DS%*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gridSpan w:val="7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19 01 13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19 01 13 vliegas die gevaarlijke stoffen bevat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Ja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4.920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19 01 12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19 01 12 niet onder 19 01 11 vallende bodemas en slakken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45.332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19 01 07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vast afval van gasreiniging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Ja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5.270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gridSpan w:val="3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Totaal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55.522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gridSpan w:val="7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gridSpan w:val="7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gridSpan w:val="7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* G: Gevaarlijk afval </w:t>
            </w: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gridSpan w:val="7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* DS%: Droge stof % 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1"/>
        <w:gridCol w:w="1347"/>
        <w:gridCol w:w="2692"/>
        <w:gridCol w:w="2642"/>
      </w:tblGrid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Overbrenging van niet gevaarlijk afval van het terrein naar elders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Afvalbehandeling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R/D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Bepaling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M/C/E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Gebruikte methode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Hoeveelheid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(jaarvracht in ton)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Weging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45.332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2"/>
        <w:gridCol w:w="1346"/>
        <w:gridCol w:w="2691"/>
        <w:gridCol w:w="2643"/>
      </w:tblGrid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Overbrenging van gevaarlijk afval van het terrein naar elders in Nederland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Afvalbehandeling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R/D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Bepaling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M/C/E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Gebruikte methode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Hoeveelheid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(jaarvracht in ton)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Weging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10.190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"/>
        <w:gridCol w:w="740"/>
        <w:gridCol w:w="1277"/>
        <w:gridCol w:w="1304"/>
        <w:gridCol w:w="1291"/>
        <w:gridCol w:w="1785"/>
        <w:gridCol w:w="1800"/>
      </w:tblGrid>
      <w:tr w:rsidR="00607C3C" w:rsidRPr="00607C3C">
        <w:trPr>
          <w:tblCellSpacing w:w="15" w:type="dxa"/>
        </w:trPr>
        <w:tc>
          <w:tcPr>
            <w:tcW w:w="0" w:type="auto"/>
            <w:gridSpan w:val="7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Overbrenging van gevaarlijk afval van het terrein naar elders in buitenland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Afval-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>behandeling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R/D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Bepaling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M/C/E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Gebruikte methode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Hoeveelheid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(jaarvracht in ton)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Naam van degene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>die de nuttige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>toepassing of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>verwijdering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uitvoert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Adres van degene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>die de nuttige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>toepassing of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>verwijdering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uitvoert </w:t>
            </w:r>
          </w:p>
        </w:tc>
        <w:tc>
          <w:tcPr>
            <w:tcW w:w="0" w:type="auto"/>
            <w:shd w:val="clear" w:color="auto" w:fill="F0F0F0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Adres van het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>feitelijke terrein van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>nuttige toepassing</w:t>
            </w:r>
            <w:r w:rsidRPr="00607C3C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br/>
              <w:t xml:space="preserve">of verwijdering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R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Weging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10.190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Zimmermann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Gottlieb-Daimlerstrasse 31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br/>
              <w:t>33334 Gütersloh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br/>
              <w:t>Duitsland DE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t>Gottlieb-Daimlerstrasse 31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br/>
              <w:t>33334 Gütersloh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  <w:lang w:val="de-DE"/>
              </w:rPr>
              <w:br/>
              <w:t>Duitsland DE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  <w:lang w:val="de-DE"/>
        </w:rPr>
      </w:pPr>
      <w:r w:rsidRPr="00607C3C">
        <w:rPr>
          <w:rFonts w:ascii="Times New Roman" w:hAnsi="Times New Roman"/>
          <w:color w:val="000000"/>
          <w:sz w:val="24"/>
          <w:szCs w:val="24"/>
          <w:lang w:val="de-DE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Toelichtingen afval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2"/>
      </w:tblGrid>
      <w:tr w:rsidR="00607C3C" w:rsidRPr="00607C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'Stof jaarvracht # 29/05/2013'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Laatste aanpassing gedaan door: CorJonkman op 29/05/2013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Toename totaal stof jaarvracht: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Reden 1: jaar 1 was geen volledig jaar (3/4Jaar)</w:t>
            </w: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reden 2: Doekenfilterlekkage jaar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Oordelen afval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oordelen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Adviezen afval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adviezen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Toelichtingen lokale thema's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toelichtingen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Oordelen lokale thema's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oordelen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Adviezen lokale thema's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  <w:r w:rsidRPr="00607C3C">
        <w:rPr>
          <w:rFonts w:ascii="Times New Roman" w:hAnsi="Times New Roman"/>
          <w:color w:val="000000"/>
          <w:sz w:val="24"/>
          <w:szCs w:val="24"/>
        </w:rPr>
        <w:t>Er zijn geen adviezen ingevoerd</w:t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  <w:r w:rsidRPr="00607C3C">
        <w:rPr>
          <w:rFonts w:ascii="Times New Roman" w:hAnsi="Times New Roman"/>
          <w:color w:val="000000"/>
          <w:sz w:val="24"/>
          <w:szCs w:val="24"/>
        </w:rPr>
        <w:br/>
      </w:r>
    </w:p>
    <w:p w:rsidR="00607C3C" w:rsidRPr="00607C3C" w:rsidRDefault="00607C3C" w:rsidP="00607C3C">
      <w:pPr>
        <w:rPr>
          <w:rFonts w:ascii="Times New Roman" w:hAnsi="Times New Roman"/>
          <w:b/>
          <w:bCs/>
          <w:color w:val="000000"/>
          <w:sz w:val="30"/>
          <w:szCs w:val="30"/>
          <w:u w:val="single"/>
        </w:rPr>
      </w:pPr>
      <w:r w:rsidRPr="00607C3C">
        <w:rPr>
          <w:rFonts w:ascii="Times New Roman" w:hAnsi="Times New Roman"/>
          <w:b/>
          <w:bCs/>
          <w:color w:val="000000"/>
          <w:sz w:val="30"/>
          <w:szCs w:val="30"/>
          <w:u w:val="single"/>
        </w:rPr>
        <w:t xml:space="preserve">Lokale Thema's </w:t>
      </w:r>
    </w:p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0"/>
        <w:gridCol w:w="1963"/>
        <w:gridCol w:w="649"/>
      </w:tblGrid>
      <w:tr w:rsidR="00607C3C" w:rsidRPr="00607C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Verwijzingstabel Lokale Thema's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gehele inrichting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2012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Is er sprake van rapportageverplichting inzake geluid(hinder)?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Is er sprake van rapportageverplichting inzake geur(hinder)? </w:t>
            </w:r>
          </w:p>
        </w:tc>
        <w:tc>
          <w:tcPr>
            <w:tcW w:w="0" w:type="auto"/>
            <w:gridSpan w:val="2"/>
            <w:vAlign w:val="center"/>
          </w:tcPr>
          <w:p w:rsidR="00607C3C" w:rsidRPr="00607C3C" w:rsidRDefault="00607C3C" w:rsidP="00607C3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102"/>
      </w:tblGrid>
      <w:tr w:rsidR="00607C3C" w:rsidRPr="00607C3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Watergebruik </w:t>
            </w:r>
          </w:p>
        </w:tc>
      </w:tr>
      <w:tr w:rsidR="00607C3C" w:rsidRPr="00607C3C">
        <w:trPr>
          <w:tblCellSpacing w:w="0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81"/>
        <w:gridCol w:w="3995"/>
        <w:gridCol w:w="616"/>
      </w:tblGrid>
      <w:tr w:rsidR="00607C3C" w:rsidRPr="00607C3C">
        <w:trPr>
          <w:tblCellSpacing w:w="15" w:type="dxa"/>
        </w:trPr>
        <w:tc>
          <w:tcPr>
            <w:tcW w:w="0" w:type="auto"/>
            <w:gridSpan w:val="3"/>
            <w:tcBorders>
              <w:bottom w:val="single" w:sz="6" w:space="0" w:color="000000"/>
            </w:tcBorders>
            <w:shd w:val="clear" w:color="auto" w:fill="B0B0B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Watergebruik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Waterinname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Grondwater voor koeling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Grondwater overige processen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Oppervlaktewater(totaal)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Leidingwater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60.000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Water afkomstig uit grond/hulpstoffen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TOTAAL waterinname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60.000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607C3C" w:rsidRPr="00607C3C" w:rsidRDefault="00607C3C" w:rsidP="00607C3C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6"/>
        <w:gridCol w:w="4596"/>
      </w:tblGrid>
      <w:tr w:rsidR="00607C3C" w:rsidRPr="00607C3C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Waterafvoer 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Lozing op oppervlaktewater (rijkswater)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Lozing op oppervlaktewater (binnenwater)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Lozing op riool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Infiltratie (naar grondwater), inclusief bodemsanering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Water in (bij)product, inclusief water in zuiveringsslib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07C3C" w:rsidRPr="00607C3C">
        <w:trPr>
          <w:tblCellSpacing w:w="15" w:type="dxa"/>
        </w:trPr>
        <w:tc>
          <w:tcPr>
            <w:tcW w:w="2500" w:type="pct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TOTAAL waterafvoer 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607C3C" w:rsidRPr="00607C3C" w:rsidRDefault="00607C3C" w:rsidP="00607C3C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6"/>
        <w:gridCol w:w="2154"/>
        <w:gridCol w:w="2211"/>
        <w:gridCol w:w="1411"/>
      </w:tblGrid>
      <w:tr w:rsidR="00607C3C" w:rsidRPr="00607C3C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30"/>
                <w:szCs w:val="30"/>
                <w:u w:val="single"/>
              </w:rPr>
              <w:t xml:space="preserve">Statusoverzicht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Module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Status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Laatste publicatie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D0D0D0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Opgestuurd 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EPRTR bodem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Geaccepteerd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12/06/2013 09:48:02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Energie algemeen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Geaccepteerd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12/06/2013 09:48:02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Lucht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Geaccepteerd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12/06/2013 09:48:01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Oppervlaktewater rijkswater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Definitief ingevoerd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28/03/2013 16:23:24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Ja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Waterzuivering buiten inrichting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Geaccepteerd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12/06/2013 09:48:02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Algemene gegevens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Geaccepteerd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12/06/2013 09:48:01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Afval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Geaccepteerd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12/06/2013 09:48:03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  <w:tr w:rsidR="00607C3C" w:rsidRPr="00607C3C">
        <w:trPr>
          <w:tblCellSpacing w:w="15" w:type="dxa"/>
        </w:trPr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Lokale thema's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Geaccepteerd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12/06/2013 09:48:03</w:t>
            </w:r>
          </w:p>
        </w:tc>
        <w:tc>
          <w:tcPr>
            <w:tcW w:w="0" w:type="auto"/>
            <w:vAlign w:val="center"/>
          </w:tcPr>
          <w:p w:rsidR="00607C3C" w:rsidRPr="00607C3C" w:rsidRDefault="00607C3C" w:rsidP="00607C3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07C3C">
              <w:rPr>
                <w:rFonts w:ascii="Times New Roman" w:hAnsi="Times New Roman"/>
                <w:color w:val="000000"/>
                <w:sz w:val="18"/>
                <w:szCs w:val="18"/>
              </w:rPr>
              <w:t>Nee</w:t>
            </w:r>
          </w:p>
        </w:tc>
      </w:tr>
    </w:tbl>
    <w:p w:rsidR="00955D7B" w:rsidRDefault="00955D7B">
      <w:pPr>
        <w:keepLines/>
      </w:pPr>
      <w:bookmarkStart w:id="0" w:name="_GoBack"/>
      <w:bookmarkEnd w:id="0"/>
    </w:p>
    <w:sectPr w:rsidR="00955D7B" w:rsidSect="00F50167">
      <w:pgSz w:w="11906" w:h="16838"/>
      <w:pgMar w:top="1417" w:right="1417" w:bottom="1417" w:left="14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embedTrueTypeFonts/>
  <w:doNotTrackMove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07C3C"/>
    <w:rsid w:val="0011391F"/>
    <w:rsid w:val="003F3AFD"/>
    <w:rsid w:val="00607C3C"/>
    <w:rsid w:val="008A33E4"/>
    <w:rsid w:val="008A69AE"/>
    <w:rsid w:val="00955D7B"/>
    <w:rsid w:val="00F50167"/>
  </w:rsids>
  <m:mathPr>
    <m:mathFont m:val="Wingdings 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50167"/>
    <w:rPr>
      <w:rFonts w:ascii="Arial" w:hAnsi="Arial"/>
      <w:sz w:val="22"/>
    </w:rPr>
  </w:style>
  <w:style w:type="paragraph" w:styleId="Kop1">
    <w:name w:val="heading 1"/>
    <w:basedOn w:val="Normaal"/>
    <w:link w:val="Kop1Teken"/>
    <w:uiPriority w:val="9"/>
    <w:qFormat/>
    <w:rsid w:val="00607C3C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paragraph" w:styleId="Bronvermelding">
    <w:name w:val="table of authorities"/>
    <w:basedOn w:val="Normaal"/>
    <w:next w:val="Normaal"/>
    <w:semiHidden/>
    <w:rsid w:val="00F50167"/>
    <w:pPr>
      <w:ind w:left="200" w:hanging="200"/>
    </w:pPr>
  </w:style>
  <w:style w:type="paragraph" w:customStyle="1" w:styleId="Artikelkop">
    <w:name w:val="Artikelkop"/>
    <w:basedOn w:val="Normaal"/>
    <w:rsid w:val="00F50167"/>
    <w:rPr>
      <w:b/>
      <w:sz w:val="24"/>
    </w:rPr>
  </w:style>
  <w:style w:type="character" w:customStyle="1" w:styleId="Kop1Teken">
    <w:name w:val="Kop 1 Teken"/>
    <w:basedOn w:val="Standaardalinea-lettertype"/>
    <w:link w:val="Kop1"/>
    <w:uiPriority w:val="9"/>
    <w:rsid w:val="00607C3C"/>
    <w:rPr>
      <w:b/>
      <w:bCs/>
      <w:kern w:val="36"/>
      <w:sz w:val="48"/>
      <w:szCs w:val="48"/>
    </w:rPr>
  </w:style>
  <w:style w:type="numbering" w:customStyle="1" w:styleId="Geenlijst1">
    <w:name w:val="Geen lijst1"/>
    <w:next w:val="Geenlijst"/>
    <w:uiPriority w:val="99"/>
    <w:semiHidden/>
    <w:unhideWhenUsed/>
    <w:rsid w:val="00607C3C"/>
  </w:style>
  <w:style w:type="paragraph" w:customStyle="1" w:styleId="submaincenter">
    <w:name w:val="submaincenter"/>
    <w:basedOn w:val="Normaal"/>
    <w:rsid w:val="00607C3C"/>
    <w:pPr>
      <w:shd w:val="clear" w:color="auto" w:fill="E0E0E0"/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subsub">
    <w:name w:val="subsub"/>
    <w:basedOn w:val="Normaal"/>
    <w:rsid w:val="00607C3C"/>
    <w:pPr>
      <w:shd w:val="clear" w:color="auto" w:fill="F0F0F0"/>
      <w:spacing w:before="100" w:beforeAutospacing="1" w:after="100" w:afterAutospacing="1"/>
    </w:pPr>
    <w:rPr>
      <w:rFonts w:ascii="Times New Roman" w:hAnsi="Times New Roman"/>
      <w:i/>
      <w:iCs/>
      <w:sz w:val="24"/>
      <w:szCs w:val="24"/>
    </w:rPr>
  </w:style>
  <w:style w:type="paragraph" w:customStyle="1" w:styleId="leftalign">
    <w:name w:val="left_align"/>
    <w:basedOn w:val="Normaal"/>
    <w:rsid w:val="00607C3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ubsubcenter">
    <w:name w:val="subsubcenter"/>
    <w:basedOn w:val="Normaal"/>
    <w:rsid w:val="00607C3C"/>
    <w:pPr>
      <w:shd w:val="clear" w:color="auto" w:fill="F0F0F0"/>
      <w:spacing w:before="100" w:beforeAutospacing="1" w:after="100" w:afterAutospacing="1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right">
    <w:name w:val="right"/>
    <w:basedOn w:val="Normaal"/>
    <w:rsid w:val="00607C3C"/>
    <w:pPr>
      <w:pBdr>
        <w:right w:val="single" w:sz="6" w:space="0" w:color="000000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itle">
    <w:name w:val="title"/>
    <w:basedOn w:val="Normaal"/>
    <w:rsid w:val="00607C3C"/>
    <w:pPr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u w:val="single"/>
    </w:rPr>
  </w:style>
  <w:style w:type="paragraph" w:customStyle="1" w:styleId="head">
    <w:name w:val="head"/>
    <w:basedOn w:val="Normaal"/>
    <w:rsid w:val="00607C3C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trborderbottom">
    <w:name w:val="trborderbottom"/>
    <w:basedOn w:val="Normaal"/>
    <w:rsid w:val="00607C3C"/>
    <w:pPr>
      <w:pBdr>
        <w:bottom w:val="single" w:sz="6" w:space="0" w:color="000000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ubtitle">
    <w:name w:val="subtitle"/>
    <w:basedOn w:val="Normaal"/>
    <w:rsid w:val="00607C3C"/>
    <w:pPr>
      <w:spacing w:before="100" w:beforeAutospacing="1" w:after="100" w:afterAutospacing="1"/>
    </w:pPr>
    <w:rPr>
      <w:rFonts w:ascii="Times New Roman" w:hAnsi="Times New Roman"/>
      <w:b/>
      <w:bCs/>
      <w:sz w:val="26"/>
      <w:szCs w:val="26"/>
    </w:rPr>
  </w:style>
  <w:style w:type="paragraph" w:customStyle="1" w:styleId="subsubright">
    <w:name w:val="subsubright"/>
    <w:basedOn w:val="Normaal"/>
    <w:rsid w:val="00607C3C"/>
    <w:pPr>
      <w:shd w:val="clear" w:color="auto" w:fill="F0F0F0"/>
      <w:spacing w:before="100" w:beforeAutospacing="1" w:after="100" w:afterAutospacing="1"/>
      <w:jc w:val="right"/>
    </w:pPr>
    <w:rPr>
      <w:rFonts w:ascii="Times New Roman" w:hAnsi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link w:val="Kop1Char"/>
    <w:uiPriority w:val="9"/>
    <w:qFormat/>
    <w:rsid w:val="00607C3C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Artikelkop">
    <w:name w:val="Artikelkop"/>
    <w:basedOn w:val="Standaard"/>
    <w:rPr>
      <w:b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607C3C"/>
    <w:rPr>
      <w:b/>
      <w:bCs/>
      <w:kern w:val="36"/>
      <w:sz w:val="48"/>
      <w:szCs w:val="48"/>
    </w:rPr>
  </w:style>
  <w:style w:type="numbering" w:customStyle="1" w:styleId="Geenlijst1">
    <w:name w:val="Geen lijst1"/>
    <w:next w:val="Geenlijst"/>
    <w:uiPriority w:val="99"/>
    <w:semiHidden/>
    <w:unhideWhenUsed/>
    <w:rsid w:val="00607C3C"/>
  </w:style>
  <w:style w:type="paragraph" w:customStyle="1" w:styleId="submaincenter">
    <w:name w:val="submaincenter"/>
    <w:basedOn w:val="Standaard"/>
    <w:rsid w:val="00607C3C"/>
    <w:pPr>
      <w:shd w:val="clear" w:color="auto" w:fill="E0E0E0"/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subsub">
    <w:name w:val="subsub"/>
    <w:basedOn w:val="Standaard"/>
    <w:rsid w:val="00607C3C"/>
    <w:pPr>
      <w:shd w:val="clear" w:color="auto" w:fill="F0F0F0"/>
      <w:spacing w:before="100" w:beforeAutospacing="1" w:after="100" w:afterAutospacing="1"/>
    </w:pPr>
    <w:rPr>
      <w:rFonts w:ascii="Times New Roman" w:hAnsi="Times New Roman"/>
      <w:i/>
      <w:iCs/>
      <w:sz w:val="24"/>
      <w:szCs w:val="24"/>
    </w:rPr>
  </w:style>
  <w:style w:type="paragraph" w:customStyle="1" w:styleId="leftalign">
    <w:name w:val="left_align"/>
    <w:basedOn w:val="Standaard"/>
    <w:rsid w:val="00607C3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ubsubcenter">
    <w:name w:val="subsubcenter"/>
    <w:basedOn w:val="Standaard"/>
    <w:rsid w:val="00607C3C"/>
    <w:pPr>
      <w:shd w:val="clear" w:color="auto" w:fill="F0F0F0"/>
      <w:spacing w:before="100" w:beforeAutospacing="1" w:after="100" w:afterAutospacing="1"/>
      <w:jc w:val="center"/>
    </w:pPr>
    <w:rPr>
      <w:rFonts w:ascii="Times New Roman" w:hAnsi="Times New Roman"/>
      <w:i/>
      <w:iCs/>
      <w:sz w:val="24"/>
      <w:szCs w:val="24"/>
    </w:rPr>
  </w:style>
  <w:style w:type="paragraph" w:customStyle="1" w:styleId="right">
    <w:name w:val="right"/>
    <w:basedOn w:val="Standaard"/>
    <w:rsid w:val="00607C3C"/>
    <w:pPr>
      <w:pBdr>
        <w:right w:val="single" w:sz="6" w:space="0" w:color="000000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itle">
    <w:name w:val="title"/>
    <w:basedOn w:val="Standaard"/>
    <w:rsid w:val="00607C3C"/>
    <w:pPr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u w:val="single"/>
    </w:rPr>
  </w:style>
  <w:style w:type="paragraph" w:customStyle="1" w:styleId="head">
    <w:name w:val="head"/>
    <w:basedOn w:val="Standaard"/>
    <w:rsid w:val="00607C3C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trborderbottom">
    <w:name w:val="trborderbottom"/>
    <w:basedOn w:val="Standaard"/>
    <w:rsid w:val="00607C3C"/>
    <w:pPr>
      <w:pBdr>
        <w:bottom w:val="single" w:sz="6" w:space="0" w:color="000000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ubtitle">
    <w:name w:val="subtitle"/>
    <w:basedOn w:val="Standaard"/>
    <w:rsid w:val="00607C3C"/>
    <w:pPr>
      <w:spacing w:before="100" w:beforeAutospacing="1" w:after="100" w:afterAutospacing="1"/>
    </w:pPr>
    <w:rPr>
      <w:rFonts w:ascii="Times New Roman" w:hAnsi="Times New Roman"/>
      <w:b/>
      <w:bCs/>
      <w:sz w:val="26"/>
      <w:szCs w:val="26"/>
    </w:rPr>
  </w:style>
  <w:style w:type="paragraph" w:customStyle="1" w:styleId="subsubright">
    <w:name w:val="subsubright"/>
    <w:basedOn w:val="Standaard"/>
    <w:rsid w:val="00607C3C"/>
    <w:pPr>
      <w:shd w:val="clear" w:color="auto" w:fill="F0F0F0"/>
      <w:spacing w:before="100" w:beforeAutospacing="1" w:after="100" w:afterAutospacing="1"/>
      <w:jc w:val="right"/>
    </w:pPr>
    <w:rPr>
      <w:rFonts w:ascii="Times New Roman" w:hAnsi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2247</Words>
  <Characters>12813</Characters>
  <Application>Microsoft Word 12.1.0</Application>
  <DocSecurity>0</DocSecurity>
  <Lines>106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Fryslân</Company>
  <LinksUpToDate>false</LinksUpToDate>
  <CharactersWithSpaces>15735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roden483</dc:creator>
  <cp:lastModifiedBy>Hans Gillissen</cp:lastModifiedBy>
  <cp:revision>2</cp:revision>
  <dcterms:created xsi:type="dcterms:W3CDTF">2014-02-18T14:04:00Z</dcterms:created>
  <dcterms:modified xsi:type="dcterms:W3CDTF">2014-02-18T14:04:00Z</dcterms:modified>
</cp:coreProperties>
</file>